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5A" w:rsidRDefault="00365829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pl-PL"/>
        </w:rPr>
        <w:drawing>
          <wp:inline distT="114300" distB="114300" distL="114300" distR="114300">
            <wp:extent cx="1208627" cy="121443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627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05A" w:rsidRDefault="00F7105A">
      <w:pPr>
        <w:rPr>
          <w:b/>
        </w:rPr>
      </w:pPr>
    </w:p>
    <w:p w:rsidR="00F7105A" w:rsidRDefault="00365829">
      <w:pPr>
        <w:jc w:val="center"/>
        <w:rPr>
          <w:b/>
        </w:rPr>
      </w:pPr>
      <w:r>
        <w:rPr>
          <w:b/>
        </w:rPr>
        <w:t xml:space="preserve">Międzynarodowy Program Powszechnej Dwujęzyczności </w:t>
      </w:r>
    </w:p>
    <w:p w:rsidR="00F7105A" w:rsidRDefault="00365829">
      <w:pPr>
        <w:jc w:val="center"/>
        <w:rPr>
          <w:b/>
        </w:rPr>
      </w:pPr>
      <w:r>
        <w:rPr>
          <w:b/>
        </w:rPr>
        <w:t xml:space="preserve">„Dwujęzyczne Dzieci / </w:t>
      </w:r>
      <w:proofErr w:type="spellStart"/>
      <w:r>
        <w:rPr>
          <w:b/>
        </w:rPr>
        <w:t>Bilingual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Future</w:t>
      </w:r>
      <w:proofErr w:type="spellEnd"/>
      <w:r>
        <w:rPr>
          <w:b/>
        </w:rPr>
        <w:t>”</w:t>
      </w:r>
      <w:r>
        <w:rPr>
          <w:b/>
        </w:rPr>
        <w:br/>
      </w:r>
    </w:p>
    <w:p w:rsidR="00F7105A" w:rsidRDefault="00F7105A">
      <w:pPr>
        <w:jc w:val="center"/>
        <w:rPr>
          <w:b/>
        </w:rPr>
      </w:pPr>
    </w:p>
    <w:p w:rsidR="00F7105A" w:rsidRDefault="00365829">
      <w:r>
        <w:rPr>
          <w:noProof/>
          <w:lang w:val="pl-PL"/>
        </w:rPr>
        <w:drawing>
          <wp:inline distT="114300" distB="114300" distL="114300" distR="114300">
            <wp:extent cx="5734050" cy="39370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05A" w:rsidRDefault="00F7105A"/>
    <w:p w:rsidR="00F7105A" w:rsidRDefault="00365829">
      <w:pPr>
        <w:spacing w:before="240" w:after="240" w:line="240" w:lineRule="auto"/>
        <w:jc w:val="center"/>
      </w:pPr>
      <w:r>
        <w:rPr>
          <w:b/>
        </w:rPr>
        <w:t>Więcej informacji:</w:t>
      </w:r>
    </w:p>
    <w:p w:rsidR="00F7105A" w:rsidRDefault="00365829">
      <w:pPr>
        <w:spacing w:before="240" w:after="240" w:line="240" w:lineRule="auto"/>
        <w:jc w:val="center"/>
      </w:pPr>
      <w:hyperlink r:id="rId8">
        <w:r>
          <w:rPr>
            <w:color w:val="1155CC"/>
            <w:u w:val="single"/>
          </w:rPr>
          <w:t>www.dwujezycznedzieci.pl</w:t>
        </w:r>
      </w:hyperlink>
    </w:p>
    <w:p w:rsidR="00F7105A" w:rsidRDefault="00365829">
      <w:pPr>
        <w:spacing w:before="240" w:after="240" w:line="240" w:lineRule="auto"/>
        <w:jc w:val="center"/>
      </w:pPr>
      <w:hyperlink r:id="rId9">
        <w:r>
          <w:rPr>
            <w:color w:val="1155CC"/>
            <w:u w:val="single"/>
          </w:rPr>
          <w:t>www.bilingualfuture.com/pl/</w:t>
        </w:r>
      </w:hyperlink>
    </w:p>
    <w:p w:rsidR="00F7105A" w:rsidRDefault="00365829">
      <w:pPr>
        <w:spacing w:before="240" w:after="240" w:line="240" w:lineRule="auto"/>
        <w:jc w:val="center"/>
      </w:pPr>
      <w:hyperlink r:id="rId10">
        <w:r>
          <w:rPr>
            <w:color w:val="1155CC"/>
            <w:u w:val="single"/>
          </w:rPr>
          <w:t>www.youtube.com/DwujezyczneDzieci</w:t>
        </w:r>
      </w:hyperlink>
    </w:p>
    <w:p w:rsidR="00F7105A" w:rsidRDefault="00365829">
      <w:pPr>
        <w:spacing w:before="240" w:after="240" w:line="240" w:lineRule="auto"/>
        <w:jc w:val="center"/>
        <w:rPr>
          <w:b/>
        </w:rPr>
      </w:pPr>
      <w:r>
        <w:rPr>
          <w:b/>
        </w:rPr>
        <w:br/>
      </w:r>
      <w:proofErr w:type="spellStart"/>
      <w:r>
        <w:rPr>
          <w:b/>
        </w:rPr>
        <w:t>Playlista</w:t>
      </w:r>
      <w:proofErr w:type="spellEnd"/>
      <w:r>
        <w:rPr>
          <w:b/>
        </w:rPr>
        <w:t xml:space="preserve"> informacyjna dla Rodziców:</w:t>
      </w:r>
    </w:p>
    <w:p w:rsidR="00F7105A" w:rsidRDefault="00365829">
      <w:pPr>
        <w:spacing w:before="240" w:after="240" w:line="240" w:lineRule="auto"/>
        <w:jc w:val="center"/>
      </w:pPr>
      <w:hyperlink r:id="rId11">
        <w:r>
          <w:rPr>
            <w:color w:val="1155CC"/>
            <w:u w:val="single"/>
          </w:rPr>
          <w:t>https://tinyurl.com/mppd-pla</w:t>
        </w:r>
        <w:r>
          <w:rPr>
            <w:color w:val="1155CC"/>
            <w:u w:val="single"/>
          </w:rPr>
          <w:t>ylista-rodzice</w:t>
        </w:r>
      </w:hyperlink>
      <w:r>
        <w:br/>
      </w:r>
    </w:p>
    <w:p w:rsidR="00F7105A" w:rsidRDefault="00365829">
      <w:pPr>
        <w:spacing w:line="240" w:lineRule="auto"/>
        <w:jc w:val="center"/>
      </w:pPr>
      <w:r>
        <w:rPr>
          <w:b/>
          <w:color w:val="000000"/>
        </w:rPr>
        <w:t>Infolinia:</w:t>
      </w:r>
      <w:r>
        <w:rPr>
          <w:color w:val="000000"/>
        </w:rPr>
        <w:t xml:space="preserve"> (+48) 22 290 44 33</w:t>
      </w:r>
    </w:p>
    <w:sectPr w:rsidR="00F7105A">
      <w:pgSz w:w="11909" w:h="16834"/>
      <w:pgMar w:top="1440" w:right="1440" w:bottom="109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105A"/>
    <w:rsid w:val="00365829"/>
    <w:rsid w:val="00F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jezycznedzieci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inyurl.com/mppd-playlista-rodz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DwujezyczneDzie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ingualfuture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j5AFGV0WTv/Kr47q+YZF94CekA==">AMUW2mXzXoOryAmFdRDbvfB4mKeG9oK3fRPMXiHoCf0aj3T/kDIeQcB7xqNC9UHWYoGUiODB//my7I2pAiFuOU68GzTJIDvFsS833Hj6Mni3CgReTnaHkDw=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Bak</dc:creator>
  <cp:lastModifiedBy>Barbara Bak</cp:lastModifiedBy>
  <cp:revision>2</cp:revision>
  <dcterms:created xsi:type="dcterms:W3CDTF">2022-08-26T09:41:00Z</dcterms:created>
  <dcterms:modified xsi:type="dcterms:W3CDTF">2022-08-26T09:41:00Z</dcterms:modified>
</cp:coreProperties>
</file>